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DCA" w:rsidRDefault="001C770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bookmarkStart w:id="0" w:name="_GoBack"/>
      <w:bookmarkEnd w:id="0"/>
      <w:r>
        <w:rPr>
          <w:b/>
          <w:color w:val="000000"/>
          <w:spacing w:val="14"/>
          <w:sz w:val="24"/>
          <w:szCs w:val="24"/>
        </w:rPr>
        <w:t>Biosystematics, Taxonomy and evolution</w:t>
      </w:r>
    </w:p>
    <w:p w:rsidR="00F44DCA" w:rsidRDefault="001C7707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ZOO101</w:t>
      </w:r>
    </w:p>
    <w:p w:rsidR="00F44DCA" w:rsidRDefault="00F44DCA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Definition and basic concepts of biosystematics taxonomy and classification.</w:t>
      </w:r>
      <w:proofErr w:type="gramEnd"/>
      <w:r>
        <w:rPr>
          <w:sz w:val="24"/>
          <w:szCs w:val="24"/>
        </w:rPr>
        <w:t xml:space="preserve"> - History of Classification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Trends in biosystematics:</w:t>
      </w:r>
      <w:r>
        <w:rPr>
          <w:sz w:val="24"/>
          <w:szCs w:val="24"/>
        </w:rPr>
        <w:t xml:space="preserve"> Chemotaxonomy </w:t>
      </w:r>
      <w:proofErr w:type="spellStart"/>
      <w:r>
        <w:rPr>
          <w:sz w:val="24"/>
          <w:szCs w:val="24"/>
        </w:rPr>
        <w:t>cytotaxonomy</w:t>
      </w:r>
      <w:proofErr w:type="spellEnd"/>
      <w:r>
        <w:rPr>
          <w:sz w:val="24"/>
          <w:szCs w:val="24"/>
        </w:rPr>
        <w:t xml:space="preserve"> and molecular taxonomy, Dimensions of speciation and taxonomic characters.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Species concepts species category</w:t>
      </w:r>
      <w:proofErr w:type="gramStart"/>
      <w:r>
        <w:rPr>
          <w:sz w:val="24"/>
          <w:szCs w:val="24"/>
        </w:rPr>
        <w:t>:-</w:t>
      </w:r>
      <w:proofErr w:type="gramEnd"/>
      <w:r>
        <w:rPr>
          <w:sz w:val="24"/>
          <w:szCs w:val="24"/>
        </w:rPr>
        <w:t xml:space="preserve"> different species concepts subspecies and other infra-specific </w:t>
      </w:r>
      <w:proofErr w:type="spellStart"/>
      <w:r>
        <w:rPr>
          <w:sz w:val="24"/>
          <w:szCs w:val="24"/>
        </w:rPr>
        <w:t>categories.Theories</w:t>
      </w:r>
      <w:proofErr w:type="spellEnd"/>
      <w:r>
        <w:rPr>
          <w:sz w:val="24"/>
          <w:szCs w:val="24"/>
        </w:rPr>
        <w:t xml:space="preserve"> of biologics classification: hierarchy of categories.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Taxonomic Characters</w:t>
      </w:r>
      <w:r>
        <w:rPr>
          <w:sz w:val="24"/>
          <w:szCs w:val="24"/>
        </w:rPr>
        <w:t xml:space="preserve"> — Different kinds.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Origin of reproductive isolation, biological mechanism of genetic incompatibility.</w:t>
      </w:r>
      <w:proofErr w:type="gramEnd"/>
      <w:r>
        <w:rPr>
          <w:sz w:val="24"/>
          <w:szCs w:val="24"/>
        </w:rPr>
        <w:t xml:space="preserve"> Taxonomic procedures: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Taxonomic </w:t>
      </w:r>
      <w:proofErr w:type="gramStart"/>
      <w:r>
        <w:rPr>
          <w:sz w:val="24"/>
          <w:szCs w:val="24"/>
        </w:rPr>
        <w:t>collections ,</w:t>
      </w:r>
      <w:proofErr w:type="gramEnd"/>
      <w:r>
        <w:rPr>
          <w:sz w:val="24"/>
          <w:szCs w:val="24"/>
        </w:rPr>
        <w:t xml:space="preserve"> preservation ,curetting, process of identification.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Taxonomic keys, different types of keys, their merits and demerits.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International code of Zoological Nomenclature (ICZN): Operative principles, interpretation and application of important rules: Formation of Scientific names of various Taxa.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Taxonomic categories.</w:t>
      </w:r>
      <w:proofErr w:type="gramEnd"/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Evaluation of biodiversity indices.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Evaluation of Shannon — Weiner Index.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Evaluation of Dominance Index.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Similarity and Dissimilarity Index.</w:t>
      </w:r>
      <w:proofErr w:type="gramEnd"/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UNIT-IV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Concepts of evolution and theories of organic evolution.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Neo Darwinism and population genetics:</w:t>
      </w:r>
    </w:p>
    <w:p w:rsidR="00F44DCA" w:rsidRDefault="001C7707">
      <w:pPr>
        <w:pStyle w:val="ListParagraph"/>
        <w:numPr>
          <w:ilvl w:val="0"/>
          <w:numId w:val="1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Hardy-Weinberg law, of genetic equilibrium. </w:t>
      </w:r>
    </w:p>
    <w:p w:rsidR="00F44DCA" w:rsidRDefault="001C7707">
      <w:pPr>
        <w:pStyle w:val="ListParagraph"/>
        <w:numPr>
          <w:ilvl w:val="0"/>
          <w:numId w:val="1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 detailed account of destabilizing forces: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Natural selection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Mutation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Genetic Drift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Migration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Meiotic Drive.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Trends in Evolution </w:t>
      </w:r>
    </w:p>
    <w:p w:rsidR="00F44DCA" w:rsidRDefault="001C7707">
      <w:pPr>
        <w:pStyle w:val="ListParagraph"/>
        <w:numPr>
          <w:ilvl w:val="0"/>
          <w:numId w:val="2"/>
        </w:num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Molecular Evolution </w:t>
      </w:r>
    </w:p>
    <w:p w:rsidR="00F44DCA" w:rsidRDefault="001C7707">
      <w:pPr>
        <w:spacing w:before="57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Gene evolution </w:t>
      </w:r>
    </w:p>
    <w:p w:rsidR="00F44DCA" w:rsidRDefault="001C7707">
      <w:pPr>
        <w:spacing w:before="57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b) Evolution of gene families</w:t>
      </w:r>
    </w:p>
    <w:p w:rsidR="00F44DCA" w:rsidRDefault="001C7707">
      <w:pPr>
        <w:spacing w:before="57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c) Assessment of molecular variation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UNIT-V</w:t>
      </w:r>
      <w:r>
        <w:rPr>
          <w:sz w:val="24"/>
          <w:szCs w:val="24"/>
        </w:rPr>
        <w:tab/>
        <w:t xml:space="preserve">Origin of higher categories </w:t>
      </w:r>
    </w:p>
    <w:p w:rsidR="00F44DCA" w:rsidRDefault="001C7707">
      <w:pPr>
        <w:spacing w:before="57"/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Phylogenetic — gradualism and punctuated equilibrium. – </w:t>
      </w:r>
    </w:p>
    <w:p w:rsidR="00F44DCA" w:rsidRDefault="001C7707">
      <w:pPr>
        <w:spacing w:before="57"/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Major trends in the origin of higher categories – </w:t>
      </w:r>
    </w:p>
    <w:p w:rsidR="00F44DCA" w:rsidRDefault="001C7707">
      <w:pPr>
        <w:spacing w:before="57"/>
        <w:ind w:left="720"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Micro and macro evolution.</w:t>
      </w:r>
      <w:proofErr w:type="gramEnd"/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Molecular population genetics</w:t>
      </w:r>
      <w:r>
        <w:rPr>
          <w:sz w:val="24"/>
          <w:szCs w:val="24"/>
        </w:rPr>
        <w:t xml:space="preserve"> –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Pattern of changes in nucleotide and amino and sequence.</w:t>
      </w:r>
      <w:proofErr w:type="gramEnd"/>
      <w:r>
        <w:rPr>
          <w:sz w:val="24"/>
          <w:szCs w:val="24"/>
        </w:rPr>
        <w:t xml:space="preserve"> –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Ecological significance of molecular variations (genetic polymorphism)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Genetic &amp; Speciation</w:t>
      </w:r>
      <w:r>
        <w:rPr>
          <w:sz w:val="24"/>
          <w:szCs w:val="24"/>
        </w:rPr>
        <w:t xml:space="preserve"> –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Phylogenetic and biological concept of species.</w:t>
      </w:r>
      <w:proofErr w:type="gramEnd"/>
      <w:r>
        <w:rPr>
          <w:sz w:val="24"/>
          <w:szCs w:val="24"/>
        </w:rPr>
        <w:t xml:space="preserve"> –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Patterns and mechanism of reproductive isolation.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Modes of speciation (</w:t>
      </w:r>
      <w:proofErr w:type="spellStart"/>
      <w:r>
        <w:rPr>
          <w:sz w:val="24"/>
          <w:szCs w:val="24"/>
        </w:rPr>
        <w:t>allopatry</w:t>
      </w:r>
      <w:proofErr w:type="spellEnd"/>
      <w:r>
        <w:rPr>
          <w:sz w:val="24"/>
          <w:szCs w:val="24"/>
        </w:rPr>
        <w:t xml:space="preserve"> &amp; </w:t>
      </w:r>
      <w:proofErr w:type="spellStart"/>
      <w:r>
        <w:rPr>
          <w:sz w:val="24"/>
          <w:szCs w:val="24"/>
        </w:rPr>
        <w:t>sympatry</w:t>
      </w:r>
      <w:proofErr w:type="spellEnd"/>
      <w:r>
        <w:rPr>
          <w:sz w:val="24"/>
          <w:szCs w:val="24"/>
        </w:rPr>
        <w:t xml:space="preserve">) –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Origin and Evolution &amp; Economically important microscopes and animals.</w:t>
      </w:r>
      <w:proofErr w:type="gramEnd"/>
    </w:p>
    <w:p w:rsidR="00F44DCA" w:rsidRDefault="00F44DCA">
      <w:pPr>
        <w:spacing w:before="57"/>
        <w:ind w:firstLine="720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DA7B63" w:rsidRDefault="00DA7B63">
      <w:pPr>
        <w:spacing w:before="57"/>
        <w:jc w:val="both"/>
        <w:rPr>
          <w:sz w:val="24"/>
          <w:szCs w:val="24"/>
        </w:rPr>
      </w:pPr>
    </w:p>
    <w:p w:rsidR="00F44DCA" w:rsidRDefault="001C7707" w:rsidP="00DA7B63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>STRUCTURE AND FUNCTION OF INVERTEBRATES</w:t>
      </w:r>
    </w:p>
    <w:p w:rsidR="00F44DCA" w:rsidRDefault="001C7707" w:rsidP="00DA7B63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ZOO102</w:t>
      </w:r>
    </w:p>
    <w:p w:rsidR="00F44DCA" w:rsidRDefault="00F44DCA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1.Origin</w:t>
      </w:r>
      <w:proofErr w:type="gram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metazoa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Organization of Coelom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A. </w:t>
      </w:r>
      <w:proofErr w:type="spellStart"/>
      <w:r>
        <w:rPr>
          <w:sz w:val="24"/>
          <w:szCs w:val="24"/>
        </w:rPr>
        <w:t>Acoclomates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B. </w:t>
      </w:r>
      <w:proofErr w:type="spellStart"/>
      <w:r>
        <w:rPr>
          <w:sz w:val="24"/>
          <w:szCs w:val="24"/>
        </w:rPr>
        <w:t>Pscudocoelomates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C. </w:t>
      </w:r>
      <w:proofErr w:type="spellStart"/>
      <w:r>
        <w:rPr>
          <w:sz w:val="24"/>
          <w:szCs w:val="24"/>
        </w:rPr>
        <w:t>Coclomates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Locomotion.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A. Amoeboid </w:t>
      </w:r>
      <w:proofErr w:type="spellStart"/>
      <w:r>
        <w:rPr>
          <w:sz w:val="24"/>
          <w:szCs w:val="24"/>
        </w:rPr>
        <w:t>flageller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ciliary</w:t>
      </w:r>
      <w:proofErr w:type="spellEnd"/>
      <w:r>
        <w:rPr>
          <w:sz w:val="24"/>
          <w:szCs w:val="24"/>
        </w:rPr>
        <w:t xml:space="preserve"> movement in protozoa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B. Hydrostatic movement in </w:t>
      </w:r>
      <w:proofErr w:type="spellStart"/>
      <w:r>
        <w:rPr>
          <w:sz w:val="24"/>
          <w:szCs w:val="24"/>
        </w:rPr>
        <w:t>Coelenterata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C. Annelida and Echinodermata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A.</w:t>
      </w:r>
      <w:r>
        <w:rPr>
          <w:b/>
          <w:bCs/>
          <w:sz w:val="24"/>
          <w:szCs w:val="24"/>
        </w:rPr>
        <w:t xml:space="preserve">NUTRITION AND DIGESTON- </w:t>
      </w:r>
      <w:r>
        <w:rPr>
          <w:sz w:val="24"/>
          <w:szCs w:val="24"/>
        </w:rPr>
        <w:t xml:space="preserve">Patterns of Feeding and digestion in lower </w:t>
      </w:r>
      <w:proofErr w:type="spellStart"/>
      <w:r>
        <w:rPr>
          <w:sz w:val="24"/>
          <w:szCs w:val="24"/>
        </w:rPr>
        <w:t>metazoa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Mollusea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chinodermata</w:t>
      </w:r>
      <w:proofErr w:type="spellEnd"/>
      <w:r>
        <w:rPr>
          <w:sz w:val="24"/>
          <w:szCs w:val="24"/>
        </w:rPr>
        <w:t xml:space="preserve"> Filter feeding in </w:t>
      </w:r>
      <w:proofErr w:type="spellStart"/>
      <w:r>
        <w:rPr>
          <w:sz w:val="24"/>
          <w:szCs w:val="24"/>
        </w:rPr>
        <w:t>polychaeta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ind w:left="14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B: Respiration - </w:t>
      </w:r>
      <w:r>
        <w:rPr>
          <w:sz w:val="24"/>
          <w:szCs w:val="24"/>
        </w:rPr>
        <w:t xml:space="preserve">Organs of </w:t>
      </w:r>
      <w:proofErr w:type="gramStart"/>
      <w:r>
        <w:rPr>
          <w:sz w:val="24"/>
          <w:szCs w:val="24"/>
        </w:rPr>
        <w:t>respiration :</w:t>
      </w:r>
      <w:proofErr w:type="gramEnd"/>
      <w:r>
        <w:rPr>
          <w:sz w:val="24"/>
          <w:szCs w:val="24"/>
        </w:rPr>
        <w:t xml:space="preserve"> Gills, lungs and trachea, respiratory pigments. </w:t>
      </w:r>
      <w:proofErr w:type="gramStart"/>
      <w:r>
        <w:rPr>
          <w:sz w:val="24"/>
          <w:szCs w:val="24"/>
        </w:rPr>
        <w:t>Mechanism of respiration.</w:t>
      </w:r>
      <w:proofErr w:type="gramEnd"/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>EXCRETION</w:t>
      </w:r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Excretion in lower invertebrates.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Excretion in higher invertebrates.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Mechanism of Osmoregulation</w:t>
      </w:r>
      <w:proofErr w:type="gramStart"/>
      <w:r>
        <w:rPr>
          <w:sz w:val="24"/>
          <w:szCs w:val="24"/>
        </w:rPr>
        <w:t>..</w:t>
      </w:r>
      <w:proofErr w:type="gramEnd"/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UNIT-IV 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NERVOUS SYSTEM</w:t>
      </w:r>
      <w:r>
        <w:rPr>
          <w:sz w:val="24"/>
          <w:szCs w:val="24"/>
        </w:rPr>
        <w:t>.</w:t>
      </w:r>
      <w:proofErr w:type="gramEnd"/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A. Primitive Nervous systems-</w:t>
      </w:r>
      <w:proofErr w:type="spellStart"/>
      <w:r>
        <w:rPr>
          <w:sz w:val="24"/>
          <w:szCs w:val="24"/>
        </w:rPr>
        <w:t>Coelenterata</w:t>
      </w:r>
      <w:proofErr w:type="spellEnd"/>
      <w:r>
        <w:rPr>
          <w:sz w:val="24"/>
          <w:szCs w:val="24"/>
        </w:rPr>
        <w:t xml:space="preserve"> and Echinodermata.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B. Advanced nervous system in Annelida, </w:t>
      </w:r>
      <w:proofErr w:type="spellStart"/>
      <w:r>
        <w:rPr>
          <w:sz w:val="24"/>
          <w:szCs w:val="24"/>
        </w:rPr>
        <w:t>Arthropoda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Crustacea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Insecta</w:t>
      </w:r>
      <w:proofErr w:type="spellEnd"/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ab/>
        <w:t xml:space="preserve">and </w:t>
      </w:r>
      <w:proofErr w:type="spellStart"/>
      <w:r>
        <w:rPr>
          <w:sz w:val="24"/>
          <w:szCs w:val="24"/>
        </w:rPr>
        <w:t>Mollusa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Cephalopoda</w:t>
      </w:r>
      <w:proofErr w:type="spellEnd"/>
      <w:r>
        <w:rPr>
          <w:sz w:val="24"/>
          <w:szCs w:val="24"/>
        </w:rPr>
        <w:t>)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NVERTEBRATES LARVAL FORMS AND THEIR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EVOLUTIONARY</w:t>
      </w:r>
      <w:r>
        <w:rPr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SIGNIFICANCE.</w:t>
      </w:r>
      <w:r>
        <w:rPr>
          <w:sz w:val="24"/>
          <w:szCs w:val="24"/>
        </w:rPr>
        <w:t>Trematoda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Cestoda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A, Larval forms of </w:t>
      </w:r>
      <w:proofErr w:type="spellStart"/>
      <w:r>
        <w:rPr>
          <w:sz w:val="24"/>
          <w:szCs w:val="24"/>
        </w:rPr>
        <w:t>Crustacea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 Larval forms of </w:t>
      </w:r>
      <w:proofErr w:type="spellStart"/>
      <w:r>
        <w:rPr>
          <w:sz w:val="24"/>
          <w:szCs w:val="24"/>
        </w:rPr>
        <w:t>Mollusea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 Larval forms of Echinodermata.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B. 1. Structure affinities and life history of the following minor</w:t>
      </w:r>
      <w:r>
        <w:rPr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noneoelomate</w:t>
      </w:r>
      <w:proofErr w:type="spellEnd"/>
      <w:r>
        <w:rPr>
          <w:b/>
          <w:bCs/>
          <w:sz w:val="24"/>
          <w:szCs w:val="24"/>
        </w:rPr>
        <w:t xml:space="preserve"> Phyla</w:t>
      </w:r>
      <w:r>
        <w:rPr>
          <w:sz w:val="24"/>
          <w:szCs w:val="24"/>
        </w:rPr>
        <w:t xml:space="preserve"> –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A. </w:t>
      </w:r>
      <w:proofErr w:type="spellStart"/>
      <w:r>
        <w:rPr>
          <w:sz w:val="24"/>
          <w:szCs w:val="24"/>
        </w:rPr>
        <w:t>Rotifera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proofErr w:type="spellStart"/>
      <w:r>
        <w:rPr>
          <w:sz w:val="24"/>
          <w:szCs w:val="24"/>
        </w:rPr>
        <w:t>Entoprocta</w:t>
      </w:r>
      <w:proofErr w:type="spellEnd"/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2. </w:t>
      </w:r>
      <w:r>
        <w:rPr>
          <w:b/>
          <w:bCs/>
          <w:sz w:val="24"/>
          <w:szCs w:val="24"/>
        </w:rPr>
        <w:t>Structure affinities and life history of the following minor Phyla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A. </w:t>
      </w:r>
      <w:proofErr w:type="spellStart"/>
      <w:r>
        <w:rPr>
          <w:sz w:val="24"/>
          <w:szCs w:val="24"/>
        </w:rPr>
        <w:t>Phortmida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B. </w:t>
      </w:r>
      <w:proofErr w:type="spellStart"/>
      <w:r>
        <w:rPr>
          <w:sz w:val="24"/>
          <w:szCs w:val="24"/>
        </w:rPr>
        <w:t>Ectoprocta</w:t>
      </w:r>
      <w:proofErr w:type="spellEnd"/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Hyman, L.H. The invertebrates, Nol. </w:t>
      </w:r>
      <w:proofErr w:type="spellStart"/>
      <w:r>
        <w:rPr>
          <w:sz w:val="24"/>
          <w:szCs w:val="24"/>
        </w:rPr>
        <w:t>I.protozoa</w:t>
      </w:r>
      <w:proofErr w:type="spellEnd"/>
      <w:r>
        <w:rPr>
          <w:sz w:val="24"/>
          <w:szCs w:val="24"/>
        </w:rPr>
        <w:t xml:space="preserve"> through </w:t>
      </w:r>
      <w:proofErr w:type="spellStart"/>
      <w:r>
        <w:rPr>
          <w:sz w:val="24"/>
          <w:szCs w:val="24"/>
        </w:rPr>
        <w:t>Ctenophora</w:t>
      </w:r>
      <w:proofErr w:type="spellEnd"/>
      <w:r>
        <w:rPr>
          <w:sz w:val="24"/>
          <w:szCs w:val="24"/>
        </w:rPr>
        <w:t xml:space="preserve">, McGraw Hill Co., New York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Barrington, E.J.W. Invertebrate structure and function. </w:t>
      </w:r>
      <w:proofErr w:type="gramStart"/>
      <w:r>
        <w:rPr>
          <w:sz w:val="24"/>
          <w:szCs w:val="24"/>
        </w:rPr>
        <w:t xml:space="preserve">Thomas Nelson </w:t>
      </w:r>
      <w:proofErr w:type="spellStart"/>
      <w:r>
        <w:rPr>
          <w:sz w:val="24"/>
          <w:szCs w:val="24"/>
        </w:rPr>
        <w:t>anmd</w:t>
      </w:r>
      <w:proofErr w:type="spellEnd"/>
      <w:r>
        <w:rPr>
          <w:sz w:val="24"/>
          <w:szCs w:val="24"/>
        </w:rPr>
        <w:t xml:space="preserve"> Sons Ltd., London.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Jagerstein</w:t>
      </w:r>
      <w:proofErr w:type="spellEnd"/>
      <w:r>
        <w:rPr>
          <w:sz w:val="24"/>
          <w:szCs w:val="24"/>
        </w:rPr>
        <w:t xml:space="preserve">, G. Evolution of Metazoan life cycle, Academic Press, New York &amp; London.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Hyman, L.H. </w:t>
      </w:r>
      <w:proofErr w:type="gramStart"/>
      <w:r>
        <w:rPr>
          <w:sz w:val="24"/>
          <w:szCs w:val="24"/>
        </w:rPr>
        <w:t>The Invertebrates.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Vol. 2.</w:t>
      </w:r>
      <w:proofErr w:type="gramEnd"/>
      <w:r>
        <w:rPr>
          <w:sz w:val="24"/>
          <w:szCs w:val="24"/>
        </w:rPr>
        <w:t xml:space="preserve"> McGraw Hill Co., New York.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>Quantitative biology, biodiversity and wildlife</w:t>
      </w:r>
    </w:p>
    <w:p w:rsidR="00F44DCA" w:rsidRDefault="001C7707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ZOO103</w:t>
      </w:r>
    </w:p>
    <w:p w:rsidR="00F44DCA" w:rsidRDefault="00F44DCA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Quantitative biology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Basic mathematics for biologists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matrices</w:t>
      </w:r>
      <w:proofErr w:type="gramEnd"/>
      <w:r>
        <w:rPr>
          <w:sz w:val="24"/>
          <w:szCs w:val="24"/>
        </w:rPr>
        <w:t xml:space="preserve"> and vectors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Exponential functions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Differential equations integration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Periodic functions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Sprobability</w:t>
      </w:r>
      <w:proofErr w:type="spellEnd"/>
      <w:r>
        <w:rPr>
          <w:sz w:val="24"/>
          <w:szCs w:val="24"/>
        </w:rPr>
        <w:t xml:space="preserve"> distribution properties and probability theory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ind w:left="1440" w:hanging="14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UNIT-II     </w:t>
      </w:r>
      <w:r>
        <w:rPr>
          <w:b/>
          <w:bCs/>
          <w:sz w:val="24"/>
          <w:szCs w:val="24"/>
        </w:rPr>
        <w:tab/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Experimental designing and sampling theory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Completely randomized design and randomized block design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Analysis of variance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Co-relation- types of correlation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Karl </w:t>
      </w:r>
      <w:proofErr w:type="spellStart"/>
      <w:r>
        <w:rPr>
          <w:sz w:val="24"/>
          <w:szCs w:val="24"/>
        </w:rPr>
        <w:t>personls</w:t>
      </w:r>
      <w:proofErr w:type="spellEnd"/>
      <w:r>
        <w:rPr>
          <w:sz w:val="24"/>
          <w:szCs w:val="24"/>
        </w:rPr>
        <w:t xml:space="preserve"> coefficient correlation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>Regression</w:t>
      </w:r>
    </w:p>
    <w:p w:rsidR="00F44DCA" w:rsidRDefault="00F44DCA">
      <w:pPr>
        <w:spacing w:before="57"/>
        <w:ind w:left="1440" w:hanging="1440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Biodiversity </w:t>
      </w:r>
      <w:r>
        <w:rPr>
          <w:sz w:val="24"/>
          <w:szCs w:val="24"/>
        </w:rPr>
        <w:t xml:space="preserve">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Concept and principal of biodiversity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Causes for the lose of biodiversity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Biodiversity conservation method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Medicinal uses of forest plant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UNIT-IV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Wildlife of India, types of wildlife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Values of wildlife positive and negative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Wildlife protection Act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Conservation of wildlife in India 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Endangered and threatened spices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Wildlife and conservation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National Parks and Sanctuaries.</w:t>
      </w:r>
      <w:proofErr w:type="gramEnd"/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Project Tiger Project </w:t>
      </w:r>
      <w:proofErr w:type="spellStart"/>
      <w:r>
        <w:rPr>
          <w:sz w:val="24"/>
          <w:szCs w:val="24"/>
        </w:rPr>
        <w:t>Gir</w:t>
      </w:r>
      <w:proofErr w:type="spellEnd"/>
      <w:r>
        <w:rPr>
          <w:sz w:val="24"/>
          <w:szCs w:val="24"/>
        </w:rPr>
        <w:t xml:space="preserve"> lion </w:t>
      </w:r>
      <w:proofErr w:type="spellStart"/>
      <w:r>
        <w:rPr>
          <w:sz w:val="24"/>
          <w:szCs w:val="24"/>
        </w:rPr>
        <w:t>ang</w:t>
      </w:r>
      <w:proofErr w:type="spellEnd"/>
      <w:r>
        <w:rPr>
          <w:sz w:val="24"/>
          <w:szCs w:val="24"/>
        </w:rPr>
        <w:t xml:space="preserve"> Crocodile breeding project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wildlife</w:t>
      </w:r>
      <w:proofErr w:type="gramEnd"/>
      <w:r>
        <w:rPr>
          <w:sz w:val="24"/>
          <w:szCs w:val="24"/>
        </w:rPr>
        <w:t xml:space="preserve"> in M.P. with references to Reptiles Birds and mammals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Biospheres reserves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F44DCA" w:rsidRDefault="001C7707">
      <w:pPr>
        <w:numPr>
          <w:ilvl w:val="0"/>
          <w:numId w:val="3"/>
        </w:numPr>
        <w:spacing w:before="5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Bataschelet</w:t>
      </w:r>
      <w:proofErr w:type="spellEnd"/>
      <w:r>
        <w:rPr>
          <w:sz w:val="24"/>
          <w:szCs w:val="24"/>
        </w:rPr>
        <w:t>. E. Introduction to mathematics for site scientist springer-</w:t>
      </w:r>
      <w:proofErr w:type="spellStart"/>
      <w:r>
        <w:rPr>
          <w:sz w:val="24"/>
          <w:szCs w:val="24"/>
        </w:rPr>
        <w:t>verlag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berling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Jorgenserr</w:t>
      </w:r>
      <w:proofErr w:type="spellEnd"/>
      <w:r>
        <w:rPr>
          <w:sz w:val="24"/>
          <w:szCs w:val="24"/>
        </w:rPr>
        <w:t xml:space="preserve">, S.E. Fundamental of Ecological </w:t>
      </w:r>
      <w:proofErr w:type="spellStart"/>
      <w:r>
        <w:rPr>
          <w:sz w:val="24"/>
          <w:szCs w:val="24"/>
        </w:rPr>
        <w:t>modling</w:t>
      </w:r>
      <w:proofErr w:type="spellEnd"/>
      <w:r>
        <w:rPr>
          <w:sz w:val="24"/>
          <w:szCs w:val="24"/>
        </w:rPr>
        <w:t xml:space="preserve"> E. </w:t>
      </w:r>
      <w:proofErr w:type="spellStart"/>
      <w:r>
        <w:rPr>
          <w:sz w:val="24"/>
          <w:szCs w:val="24"/>
        </w:rPr>
        <w:t>sevier</w:t>
      </w:r>
      <w:proofErr w:type="spellEnd"/>
      <w:r>
        <w:rPr>
          <w:sz w:val="24"/>
          <w:szCs w:val="24"/>
        </w:rPr>
        <w:t xml:space="preserve"> New York –</w:t>
      </w:r>
    </w:p>
    <w:p w:rsidR="00F44DCA" w:rsidRDefault="001C7707">
      <w:pPr>
        <w:numPr>
          <w:ilvl w:val="0"/>
          <w:numId w:val="3"/>
        </w:numPr>
        <w:spacing w:before="5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Lenderen</w:t>
      </w:r>
      <w:proofErr w:type="spellEnd"/>
      <w:r>
        <w:rPr>
          <w:sz w:val="24"/>
          <w:szCs w:val="24"/>
        </w:rPr>
        <w:t xml:space="preserve"> D. </w:t>
      </w:r>
      <w:proofErr w:type="spellStart"/>
      <w:r>
        <w:rPr>
          <w:sz w:val="24"/>
          <w:szCs w:val="24"/>
        </w:rPr>
        <w:t>Modelling</w:t>
      </w:r>
      <w:proofErr w:type="spellEnd"/>
      <w:r>
        <w:rPr>
          <w:sz w:val="24"/>
          <w:szCs w:val="24"/>
        </w:rPr>
        <w:t xml:space="preserve"> in behavioral ecology. Chapman &amp; Hall London U.K. - </w:t>
      </w:r>
      <w:proofErr w:type="spellStart"/>
      <w:r>
        <w:rPr>
          <w:sz w:val="24"/>
          <w:szCs w:val="24"/>
        </w:rPr>
        <w:t>Sokal</w:t>
      </w:r>
      <w:proofErr w:type="spellEnd"/>
      <w:r>
        <w:rPr>
          <w:sz w:val="24"/>
          <w:szCs w:val="24"/>
        </w:rPr>
        <w:t xml:space="preserve">, R.R. and F. J. </w:t>
      </w:r>
      <w:proofErr w:type="spellStart"/>
      <w:r>
        <w:rPr>
          <w:sz w:val="24"/>
          <w:szCs w:val="24"/>
        </w:rPr>
        <w:t>Rohit</w:t>
      </w:r>
      <w:proofErr w:type="spellEnd"/>
      <w:r>
        <w:rPr>
          <w:sz w:val="24"/>
          <w:szCs w:val="24"/>
        </w:rPr>
        <w:t xml:space="preserve"> Biometry Freeman San Francisco - </w:t>
      </w:r>
      <w:proofErr w:type="spellStart"/>
      <w:r>
        <w:rPr>
          <w:sz w:val="24"/>
          <w:szCs w:val="24"/>
        </w:rPr>
        <w:t>Snedecor</w:t>
      </w:r>
      <w:proofErr w:type="spellEnd"/>
      <w:r>
        <w:rPr>
          <w:sz w:val="24"/>
          <w:szCs w:val="24"/>
        </w:rPr>
        <w:t xml:space="preserve">, G.W. and W.G. </w:t>
      </w:r>
      <w:proofErr w:type="spellStart"/>
      <w:r>
        <w:rPr>
          <w:sz w:val="24"/>
          <w:szCs w:val="24"/>
        </w:rPr>
        <w:t>colhran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statical</w:t>
      </w:r>
      <w:proofErr w:type="spellEnd"/>
      <w:r>
        <w:rPr>
          <w:sz w:val="24"/>
          <w:szCs w:val="24"/>
        </w:rPr>
        <w:t xml:space="preserve"> methods, </w:t>
      </w:r>
      <w:proofErr w:type="spellStart"/>
      <w:r>
        <w:rPr>
          <w:sz w:val="24"/>
          <w:szCs w:val="24"/>
        </w:rPr>
        <w:t>Affilited</w:t>
      </w:r>
      <w:proofErr w:type="spellEnd"/>
      <w:r>
        <w:rPr>
          <w:sz w:val="24"/>
          <w:szCs w:val="24"/>
        </w:rPr>
        <w:t xml:space="preserve"> East, West Press New Delhi (Indian ed.)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>BIOMOLECULES AND STRUCTURAL BIOLOGY</w:t>
      </w:r>
    </w:p>
    <w:p w:rsidR="00F44DCA" w:rsidRDefault="001C7707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ZOO104</w:t>
      </w:r>
    </w:p>
    <w:p w:rsidR="00F44DCA" w:rsidRDefault="00F44DCA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Chemical Foundation of </w:t>
      </w:r>
      <w:proofErr w:type="spellStart"/>
      <w:r>
        <w:rPr>
          <w:sz w:val="24"/>
          <w:szCs w:val="24"/>
        </w:rPr>
        <w:t>bilogy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PH, PK, acids bases, buffers, weak bonds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Free energy, resonance, </w:t>
      </w:r>
      <w:proofErr w:type="spellStart"/>
      <w:proofErr w:type="gramStart"/>
      <w:r>
        <w:rPr>
          <w:sz w:val="24"/>
          <w:szCs w:val="24"/>
        </w:rPr>
        <w:t>isomerisation</w:t>
      </w:r>
      <w:proofErr w:type="spellEnd"/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Acid soluble pool of living tissues — </w:t>
      </w:r>
      <w:proofErr w:type="spellStart"/>
      <w:r>
        <w:rPr>
          <w:sz w:val="24"/>
          <w:szCs w:val="24"/>
        </w:rPr>
        <w:t>aminoacids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monosaccorides</w:t>
      </w:r>
      <w:proofErr w:type="spellEnd"/>
      <w:r>
        <w:rPr>
          <w:sz w:val="24"/>
          <w:szCs w:val="24"/>
        </w:rPr>
        <w:t>, oligosaccharides, nucleotides, peptides.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Nanoparticles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Biomaterials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  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Primary, </w:t>
      </w:r>
      <w:proofErr w:type="spellStart"/>
      <w:r>
        <w:rPr>
          <w:sz w:val="24"/>
          <w:szCs w:val="24"/>
        </w:rPr>
        <w:t>Secondry</w:t>
      </w:r>
      <w:proofErr w:type="spellEnd"/>
      <w:r>
        <w:rPr>
          <w:sz w:val="24"/>
          <w:szCs w:val="24"/>
        </w:rPr>
        <w:t xml:space="preserve">, tertiary and quaternary structures of proteins, protein folding and denaturation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DNA &amp; RNA: Double helical structure of DNA, Structure of RNA, role of RNA in gene expression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DNA replication, 'recombination and repair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Functional importance of lipid storage and membrane lipids </w:t>
      </w:r>
    </w:p>
    <w:p w:rsidR="00F44DCA" w:rsidRDefault="001C7707">
      <w:pPr>
        <w:spacing w:before="57"/>
        <w:ind w:left="1440" w:hanging="1440"/>
        <w:jc w:val="both"/>
        <w:rPr>
          <w:sz w:val="24"/>
          <w:szCs w:val="24"/>
        </w:rPr>
      </w:pPr>
      <w:r>
        <w:rPr>
          <w:sz w:val="24"/>
          <w:szCs w:val="24"/>
        </w:rPr>
        <w:t>5. Membrane channels and pumps</w:t>
      </w:r>
    </w:p>
    <w:p w:rsidR="00F44DCA" w:rsidRDefault="00F44DCA">
      <w:pPr>
        <w:spacing w:before="57"/>
        <w:ind w:left="1440" w:hanging="1440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Biodiversity </w:t>
      </w:r>
      <w:r>
        <w:rPr>
          <w:sz w:val="24"/>
          <w:szCs w:val="24"/>
        </w:rPr>
        <w:t xml:space="preserve">–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Basic concepts of metabolism: Coupled and interconnecting reactions of metabolism cellular energy </w:t>
      </w:r>
      <w:proofErr w:type="spellStart"/>
      <w:r>
        <w:rPr>
          <w:sz w:val="24"/>
          <w:szCs w:val="24"/>
        </w:rPr>
        <w:t>recources</w:t>
      </w:r>
      <w:proofErr w:type="spellEnd"/>
      <w:r>
        <w:rPr>
          <w:sz w:val="24"/>
          <w:szCs w:val="24"/>
        </w:rPr>
        <w:t xml:space="preserve"> and ATP synthesis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Glycolysis and </w:t>
      </w:r>
      <w:proofErr w:type="spellStart"/>
      <w:r>
        <w:rPr>
          <w:sz w:val="24"/>
          <w:szCs w:val="24"/>
        </w:rPr>
        <w:t>glyconeogenesis</w:t>
      </w:r>
      <w:proofErr w:type="spell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Citric acid </w:t>
      </w:r>
      <w:proofErr w:type="gramStart"/>
      <w:r>
        <w:rPr>
          <w:sz w:val="24"/>
          <w:szCs w:val="24"/>
        </w:rPr>
        <w:t>cycle .</w:t>
      </w:r>
      <w:proofErr w:type="gramEnd"/>
      <w:r>
        <w:rPr>
          <w:sz w:val="24"/>
          <w:szCs w:val="24"/>
        </w:rPr>
        <w:t xml:space="preserve">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Oxidative </w:t>
      </w:r>
      <w:proofErr w:type="gramStart"/>
      <w:r>
        <w:rPr>
          <w:sz w:val="24"/>
          <w:szCs w:val="24"/>
        </w:rPr>
        <w:t>phosphorylation :</w:t>
      </w:r>
      <w:proofErr w:type="gramEnd"/>
      <w:r>
        <w:rPr>
          <w:sz w:val="24"/>
          <w:szCs w:val="24"/>
        </w:rPr>
        <w:t xml:space="preserve"> Protein and it's regulation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5. Fatty acid metabolism: Synthesis and degradation of fatty acids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UNIT-IV   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1.RNA</w:t>
      </w:r>
      <w:proofErr w:type="gramEnd"/>
      <w:r>
        <w:rPr>
          <w:sz w:val="24"/>
          <w:szCs w:val="24"/>
        </w:rPr>
        <w:t xml:space="preserve"> synthesis and splicing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Biosynthesis of amino acids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Biosynthesis of nucleotides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Biosynthesis of membrane lipids and steroids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5. Protein synthesis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F44DCA" w:rsidRDefault="001C7707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1.Enzymes</w:t>
      </w:r>
      <w:proofErr w:type="gramEnd"/>
      <w:r>
        <w:rPr>
          <w:sz w:val="24"/>
          <w:szCs w:val="24"/>
        </w:rPr>
        <w:t xml:space="preserve">: Terminologies, classification and basics of enzyme kinetics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Mechanism of enzyme catalysis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Regulation of enzyme action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Concept of free energy and thermodynamic principals in biology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5. Energy rich bonds, compound and biological energy transducers</w:t>
      </w:r>
    </w:p>
    <w:p w:rsidR="00F44DCA" w:rsidRDefault="00F44DCA">
      <w:pPr>
        <w:spacing w:before="57"/>
        <w:jc w:val="both"/>
        <w:rPr>
          <w:sz w:val="24"/>
          <w:szCs w:val="24"/>
        </w:rPr>
      </w:pPr>
    </w:p>
    <w:p w:rsidR="00F44DCA" w:rsidRDefault="001C7707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Voet</w:t>
      </w:r>
      <w:proofErr w:type="spellEnd"/>
      <w:r>
        <w:rPr>
          <w:sz w:val="24"/>
          <w:szCs w:val="24"/>
        </w:rPr>
        <w:t xml:space="preserve">, D. and LG. Wet, </w:t>
      </w:r>
      <w:proofErr w:type="spellStart"/>
      <w:r>
        <w:rPr>
          <w:sz w:val="24"/>
          <w:szCs w:val="24"/>
        </w:rPr>
        <w:t>biocherniAry</w:t>
      </w:r>
      <w:proofErr w:type="spellEnd"/>
      <w:r>
        <w:rPr>
          <w:sz w:val="24"/>
          <w:szCs w:val="24"/>
        </w:rPr>
        <w:t xml:space="preserve"> John Wiley &amp; Sons.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Freifelder</w:t>
      </w:r>
      <w:proofErr w:type="spellEnd"/>
      <w:r>
        <w:rPr>
          <w:sz w:val="24"/>
          <w:szCs w:val="24"/>
        </w:rPr>
        <w:t>, D. Physical Biochemistry W.H. Freeman &amp;Co.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Segal, I.H. Biochemical calculations John Wiley and Sons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Creighton, T.E. Protein Structure and Molecular Properties W.H. Freeman &amp; Co </w:t>
      </w:r>
    </w:p>
    <w:p w:rsidR="00F44DCA" w:rsidRDefault="001C7707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U.K. - </w:t>
      </w:r>
      <w:proofErr w:type="spellStart"/>
      <w:r>
        <w:rPr>
          <w:sz w:val="24"/>
          <w:szCs w:val="24"/>
        </w:rPr>
        <w:t>Sokal</w:t>
      </w:r>
      <w:proofErr w:type="spellEnd"/>
      <w:r>
        <w:rPr>
          <w:sz w:val="24"/>
          <w:szCs w:val="24"/>
        </w:rPr>
        <w:t xml:space="preserve">, R.R. and F. J. </w:t>
      </w:r>
      <w:proofErr w:type="spellStart"/>
      <w:r>
        <w:rPr>
          <w:sz w:val="24"/>
          <w:szCs w:val="24"/>
        </w:rPr>
        <w:t>Rohit</w:t>
      </w:r>
      <w:proofErr w:type="spellEnd"/>
      <w:r>
        <w:rPr>
          <w:sz w:val="24"/>
          <w:szCs w:val="24"/>
        </w:rPr>
        <w:t xml:space="preserve"> Biometry Freeman San Francisco - </w:t>
      </w:r>
      <w:proofErr w:type="spellStart"/>
      <w:r>
        <w:rPr>
          <w:sz w:val="24"/>
          <w:szCs w:val="24"/>
        </w:rPr>
        <w:t>Snedecor</w:t>
      </w:r>
      <w:proofErr w:type="spellEnd"/>
      <w:r>
        <w:rPr>
          <w:sz w:val="24"/>
          <w:szCs w:val="24"/>
        </w:rPr>
        <w:t xml:space="preserve">, G.W. and W.G. </w:t>
      </w:r>
      <w:proofErr w:type="spellStart"/>
      <w:r>
        <w:rPr>
          <w:sz w:val="24"/>
          <w:szCs w:val="24"/>
        </w:rPr>
        <w:t>colhran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statical</w:t>
      </w:r>
      <w:proofErr w:type="spellEnd"/>
      <w:r>
        <w:rPr>
          <w:sz w:val="24"/>
          <w:szCs w:val="24"/>
        </w:rPr>
        <w:t xml:space="preserve"> methods, </w:t>
      </w:r>
      <w:proofErr w:type="spellStart"/>
      <w:r>
        <w:rPr>
          <w:sz w:val="24"/>
          <w:szCs w:val="24"/>
        </w:rPr>
        <w:t>Affilited</w:t>
      </w:r>
      <w:proofErr w:type="spellEnd"/>
      <w:r>
        <w:rPr>
          <w:sz w:val="24"/>
          <w:szCs w:val="24"/>
        </w:rPr>
        <w:t xml:space="preserve"> East, West Press New Delhi (Indian ed.)</w:t>
      </w:r>
    </w:p>
    <w:sectPr w:rsidR="00F44DCA">
      <w:headerReference w:type="default" r:id="rId9"/>
      <w:footerReference w:type="default" r:id="rId10"/>
      <w:pgSz w:w="11906" w:h="16838"/>
      <w:pgMar w:top="1841" w:right="580" w:bottom="1169" w:left="1080" w:header="720" w:footer="63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38D" w:rsidRDefault="007C238D">
      <w:r>
        <w:separator/>
      </w:r>
    </w:p>
  </w:endnote>
  <w:endnote w:type="continuationSeparator" w:id="0">
    <w:p w:rsidR="007C238D" w:rsidRDefault="007C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63" w:rsidRPr="00DA7B63" w:rsidRDefault="00DA7B63" w:rsidP="00DA7B63">
    <w:pPr>
      <w:pBdr>
        <w:top w:val="thinThickSmallGap" w:sz="24" w:space="1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(Zoology</w:t>
    </w:r>
    <w:r w:rsidRPr="00DA7B63">
      <w:rPr>
        <w:rFonts w:ascii="Cambria" w:hAnsi="Cambria"/>
        <w:i/>
        <w:iCs/>
      </w:rPr>
      <w:t xml:space="preserve">)                                                                             </w:t>
    </w:r>
    <w:r>
      <w:rPr>
        <w:rFonts w:ascii="Cambria" w:hAnsi="Cambria"/>
        <w:i/>
        <w:iCs/>
      </w:rPr>
      <w:t xml:space="preserve">                 </w:t>
    </w:r>
    <w:r w:rsidRPr="00DA7B63">
      <w:rPr>
        <w:rFonts w:ascii="Cambria" w:hAnsi="Cambria"/>
        <w:i/>
        <w:iCs/>
      </w:rPr>
      <w:t xml:space="preserve">                                                                   </w:t>
    </w:r>
    <w:proofErr w:type="spellStart"/>
    <w:r w:rsidRPr="00DA7B63">
      <w:rPr>
        <w:rFonts w:ascii="Cambria" w:hAnsi="Cambria"/>
        <w:i/>
        <w:iCs/>
      </w:rPr>
      <w:t>wef</w:t>
    </w:r>
    <w:proofErr w:type="spellEnd"/>
    <w:r w:rsidRPr="00DA7B63">
      <w:rPr>
        <w:rFonts w:ascii="Cambria" w:hAnsi="Cambria"/>
        <w:i/>
        <w:iCs/>
      </w:rPr>
      <w:t xml:space="preserve"> 2015-16</w:t>
    </w:r>
  </w:p>
  <w:p w:rsidR="00DA7B63" w:rsidRPr="00DA7B63" w:rsidRDefault="00DA7B63" w:rsidP="00DA7B63">
    <w:pPr>
      <w:tabs>
        <w:tab w:val="center" w:pos="4680"/>
        <w:tab w:val="right" w:pos="9360"/>
      </w:tabs>
    </w:pPr>
    <w:r>
      <w:t xml:space="preserve"> </w:t>
    </w:r>
  </w:p>
  <w:p w:rsidR="00F44DCA" w:rsidRPr="00DA7B63" w:rsidRDefault="00F44DCA" w:rsidP="00DA7B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38D" w:rsidRDefault="007C238D">
      <w:r>
        <w:separator/>
      </w:r>
    </w:p>
  </w:footnote>
  <w:footnote w:type="continuationSeparator" w:id="0">
    <w:p w:rsidR="007C238D" w:rsidRDefault="007C2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DCA" w:rsidRPr="00DA7B63" w:rsidRDefault="00DA7B63" w:rsidP="00DA7B63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jc w:val="center"/>
      <w:rPr>
        <w:rFonts w:ascii="Cambria" w:eastAsia="Times New Roman" w:hAnsi="Cambria"/>
        <w:sz w:val="32"/>
        <w:szCs w:val="32"/>
      </w:rPr>
    </w:pPr>
    <w:r w:rsidRPr="00DA7B63">
      <w:rPr>
        <w:rFonts w:ascii="Cambria" w:eastAsia="Times New Roman" w:hAnsi="Cambria"/>
        <w:sz w:val="32"/>
        <w:szCs w:val="32"/>
      </w:rPr>
      <w:t xml:space="preserve">Sri </w:t>
    </w:r>
    <w:proofErr w:type="spellStart"/>
    <w:r w:rsidRPr="00DA7B63">
      <w:rPr>
        <w:rFonts w:ascii="Cambria" w:eastAsia="Times New Roman" w:hAnsi="Cambria"/>
        <w:sz w:val="32"/>
        <w:szCs w:val="32"/>
      </w:rPr>
      <w:t>Satya</w:t>
    </w:r>
    <w:proofErr w:type="spellEnd"/>
    <w:r w:rsidRPr="00DA7B63">
      <w:rPr>
        <w:rFonts w:ascii="Cambria" w:eastAsia="Times New Roman" w:hAnsi="Cambria"/>
        <w:sz w:val="32"/>
        <w:szCs w:val="32"/>
      </w:rPr>
      <w:t xml:space="preserve"> </w:t>
    </w:r>
    <w:proofErr w:type="spellStart"/>
    <w:r w:rsidRPr="00DA7B63">
      <w:rPr>
        <w:rFonts w:ascii="Cambria" w:eastAsia="Times New Roman" w:hAnsi="Cambria"/>
        <w:sz w:val="32"/>
        <w:szCs w:val="32"/>
      </w:rPr>
      <w:t>Sai</w:t>
    </w:r>
    <w:proofErr w:type="spellEnd"/>
    <w:r w:rsidRPr="00DA7B63">
      <w:rPr>
        <w:rFonts w:ascii="Cambria" w:eastAsia="Times New Roman" w:hAnsi="Cambria"/>
        <w:sz w:val="32"/>
        <w:szCs w:val="32"/>
      </w:rPr>
      <w:t xml:space="preserve"> University of Technology &amp; Medical Sciences, </w:t>
    </w:r>
    <w:proofErr w:type="spellStart"/>
    <w:r w:rsidRPr="00DA7B63">
      <w:rPr>
        <w:rFonts w:ascii="Cambria" w:eastAsia="Times New Roman" w:hAnsi="Cambria"/>
        <w:sz w:val="32"/>
        <w:szCs w:val="32"/>
      </w:rPr>
      <w:t>Sehore</w:t>
    </w:r>
    <w:proofErr w:type="spellEnd"/>
    <w:r w:rsidRPr="00DA7B63">
      <w:rPr>
        <w:rFonts w:ascii="Cambria" w:eastAsia="Times New Roman" w:hAnsi="Cambria"/>
        <w:sz w:val="32"/>
        <w:szCs w:val="32"/>
      </w:rPr>
      <w:t xml:space="preserve"> (M.P.)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47D18"/>
    <w:multiLevelType w:val="multilevel"/>
    <w:tmpl w:val="BAF83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300265D"/>
    <w:multiLevelType w:val="multilevel"/>
    <w:tmpl w:val="FD50995A"/>
    <w:lvl w:ilvl="0">
      <w:start w:val="1"/>
      <w:numFmt w:val="upperLetter"/>
      <w:lvlText w:val="%1-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A3F6458"/>
    <w:multiLevelType w:val="multilevel"/>
    <w:tmpl w:val="C36CB9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0B13C00"/>
    <w:multiLevelType w:val="multilevel"/>
    <w:tmpl w:val="0C2C3D1A"/>
    <w:lvl w:ilvl="0">
      <w:start w:val="1"/>
      <w:numFmt w:val="lowerRoman"/>
      <w:lvlText w:val="%1-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CA"/>
    <w:rsid w:val="001C7707"/>
    <w:rsid w:val="007C238D"/>
    <w:rsid w:val="00DA7B63"/>
    <w:rsid w:val="00F44DCA"/>
    <w:rsid w:val="00FB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C49D1-74AA-402D-BB95-3D83A6E0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2015-03-02T06:30:00Z</cp:lastPrinted>
  <dcterms:created xsi:type="dcterms:W3CDTF">2015-10-09T14:06:00Z</dcterms:created>
  <dcterms:modified xsi:type="dcterms:W3CDTF">2015-10-09T14:06:00Z</dcterms:modified>
  <dc:language>en-IN</dc:language>
</cp:coreProperties>
</file>